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Arial" w:cs="Arial"/>
          <w:sz w:val="20"/>
          <w:szCs w:val="20"/>
        </w:rPr>
      </w:pPr>
    </w:p>
    <w:p>
      <w:pPr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ПРИЈАВА ВОДА </w:t>
      </w:r>
    </w:p>
    <w:p>
      <w:pPr>
        <w:jc w:val="center"/>
        <w:rPr>
          <w:rFonts w:ascii="Arial" w:hAnsi="Arial" w:eastAsia="Arial" w:cs="Arial"/>
          <w:sz w:val="20"/>
          <w:szCs w:val="20"/>
        </w:rPr>
      </w:pPr>
    </w:p>
    <w:p>
      <w:pPr>
        <w:jc w:val="center"/>
        <w:rPr>
          <w:rFonts w:ascii="Arial" w:hAnsi="Arial" w:eastAsia="Arial" w:cs="Arial"/>
          <w:sz w:val="20"/>
          <w:szCs w:val="20"/>
        </w:rPr>
      </w:pPr>
    </w:p>
    <w:p>
      <w:pPr>
        <w:jc w:val="center"/>
        <w:rPr>
          <w:rFonts w:ascii="Arial" w:hAnsi="Arial" w:eastAsia="Arial" w:cs="Arial"/>
          <w:sz w:val="20"/>
          <w:szCs w:val="20"/>
        </w:rPr>
      </w:pPr>
    </w:p>
    <w:p>
      <w:pPr>
        <w:rPr>
          <w:rFonts w:hint="default"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ОДРЕД ИЗВИЂАЧА</w:t>
      </w:r>
      <w:r>
        <w:rPr>
          <w:rFonts w:hint="default" w:ascii="Arial" w:hAnsi="Arial" w:eastAsia="Arial" w:cs="Arial"/>
          <w:sz w:val="20"/>
          <w:szCs w:val="20"/>
        </w:rPr>
        <w:t>:</w:t>
      </w:r>
    </w:p>
    <w:p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ИМЕ ВОДА: </w:t>
      </w:r>
    </w:p>
    <w:p>
      <w:pPr>
        <w:tabs>
          <w:tab w:val="left" w:pos="8400"/>
        </w:tabs>
        <w:rPr>
          <w:rFonts w:ascii="Arial" w:hAnsi="Arial" w:eastAsia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sz w:val="20"/>
          <w:szCs w:val="20"/>
        </w:rPr>
        <w:tab/>
      </w:r>
    </w:p>
    <w:p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КАТЕГОРИЈА: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1. МЛАЂЕ ПЛАНИНКЕ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11 – 15 година старости</w:t>
      </w:r>
    </w:p>
    <w:p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2. МЛАЂИ ИЗВИЂАЧИ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hint="default"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11 – 15 година старости</w:t>
      </w:r>
    </w:p>
    <w:p>
      <w:pPr>
        <w:ind w:left="720" w:leftChars="0" w:firstLine="720" w:firstLineChars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3. Мешовити вод млађих извиђача и планинки</w:t>
      </w:r>
      <w:r>
        <w:rPr>
          <w:rFonts w:hint="default"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11-15 година старости</w:t>
      </w:r>
    </w:p>
    <w:p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4. СТАРИЈЕ ПЛАНИНКЕ</w:t>
      </w:r>
      <w:r>
        <w:rPr>
          <w:rFonts w:hint="default"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15 – 19 година старости</w:t>
      </w:r>
    </w:p>
    <w:p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5. СТАРИЈИ ИЗВИЂАЧИ</w:t>
      </w:r>
      <w:r>
        <w:rPr>
          <w:rFonts w:hint="default"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15 – 19 година старости</w:t>
      </w:r>
    </w:p>
    <w:p>
      <w:pPr>
        <w:ind w:left="720" w:leftChars="0" w:firstLine="720" w:firstLineChars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6. Мешовити вод старијих извиђача и планинки 15-19 година старости </w:t>
      </w:r>
    </w:p>
    <w:p>
      <w:pPr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(заокружити категорију)</w:t>
      </w:r>
    </w:p>
    <w:p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ЧЛАНОВИ ВОДА:</w:t>
      </w:r>
    </w:p>
    <w:p>
      <w:pPr>
        <w:rPr>
          <w:rFonts w:ascii="Arial" w:hAnsi="Arial" w:eastAsia="Arial" w:cs="Arial"/>
          <w:sz w:val="20"/>
          <w:szCs w:val="20"/>
        </w:rPr>
      </w:pPr>
    </w:p>
    <w:tbl>
      <w:tblPr>
        <w:tblStyle w:val="21"/>
        <w:tblW w:w="9208" w:type="dxa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245"/>
        <w:gridCol w:w="3396"/>
      </w:tblGrid>
      <w:tr>
        <w:tc>
          <w:tcPr>
            <w:tcW w:w="567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р.б.</w:t>
            </w:r>
          </w:p>
        </w:tc>
        <w:tc>
          <w:tcPr>
            <w:tcW w:w="5245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Име и презиме члана вода</w:t>
            </w:r>
          </w:p>
        </w:tc>
        <w:tc>
          <w:tcPr>
            <w:tcW w:w="3396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ЈМБГ (због осигурања)</w:t>
            </w:r>
          </w:p>
        </w:tc>
      </w:tr>
      <w:tr>
        <w:tc>
          <w:tcPr>
            <w:tcW w:w="567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</w:t>
            </w:r>
          </w:p>
        </w:tc>
        <w:tc>
          <w:tcPr>
            <w:tcW w:w="5245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c>
          <w:tcPr>
            <w:tcW w:w="567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</w:t>
            </w:r>
          </w:p>
        </w:tc>
        <w:tc>
          <w:tcPr>
            <w:tcW w:w="5245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c>
          <w:tcPr>
            <w:tcW w:w="567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3.</w:t>
            </w:r>
          </w:p>
        </w:tc>
        <w:tc>
          <w:tcPr>
            <w:tcW w:w="5245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c>
          <w:tcPr>
            <w:tcW w:w="567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4.</w:t>
            </w:r>
          </w:p>
        </w:tc>
        <w:tc>
          <w:tcPr>
            <w:tcW w:w="5245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c>
          <w:tcPr>
            <w:tcW w:w="567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5.</w:t>
            </w:r>
          </w:p>
        </w:tc>
        <w:tc>
          <w:tcPr>
            <w:tcW w:w="5245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c>
          <w:tcPr>
            <w:tcW w:w="567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6.</w:t>
            </w:r>
          </w:p>
        </w:tc>
        <w:tc>
          <w:tcPr>
            <w:tcW w:w="5245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c>
          <w:tcPr>
            <w:tcW w:w="567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7.</w:t>
            </w:r>
          </w:p>
        </w:tc>
        <w:tc>
          <w:tcPr>
            <w:tcW w:w="5245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right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* у случају да из истог одреда долази више водова, копирати образац изнад</w:t>
      </w: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 xml:space="preserve">       СТАРЕШИНА ОДРЕДА</w:t>
      </w:r>
    </w:p>
    <w:p>
      <w:pPr>
        <w:jc w:val="both"/>
        <w:rPr>
          <w:rFonts w:ascii="Arial" w:hAnsi="Arial" w:eastAsia="Arial" w:cs="Arial"/>
          <w:sz w:val="20"/>
          <w:szCs w:val="20"/>
        </w:rPr>
      </w:pPr>
    </w:p>
    <w:p>
      <w:pPr>
        <w:jc w:val="both"/>
        <w:rPr>
          <w:rFonts w:ascii="Arial" w:hAnsi="Arial" w:eastAsia="Arial" w:cs="Arial"/>
          <w:sz w:val="20"/>
          <w:szCs w:val="20"/>
        </w:rPr>
      </w:pPr>
    </w:p>
    <w:p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.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 xml:space="preserve">                    м. п.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 xml:space="preserve">     _______________________</w:t>
      </w: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jc w:val="both"/>
        <w:rPr>
          <w:rFonts w:ascii="Arial" w:hAnsi="Arial" w:eastAsia="Arial" w:cs="Arial"/>
          <w:i/>
          <w:sz w:val="20"/>
          <w:szCs w:val="20"/>
        </w:rPr>
      </w:pPr>
    </w:p>
    <w:p>
      <w:pPr>
        <w:jc w:val="both"/>
        <w:rPr>
          <w:rFonts w:ascii="Arial" w:hAnsi="Arial" w:eastAsia="Arial" w:cs="Arial"/>
          <w:i/>
          <w:sz w:val="20"/>
          <w:szCs w:val="20"/>
        </w:rPr>
      </w:pPr>
    </w:p>
    <w:p>
      <w:pPr>
        <w:jc w:val="both"/>
        <w:rPr>
          <w:rFonts w:ascii="Arial" w:hAnsi="Arial" w:eastAsia="Arial" w:cs="Arial"/>
          <w:i/>
          <w:sz w:val="20"/>
          <w:szCs w:val="20"/>
        </w:rPr>
      </w:pPr>
    </w:p>
    <w:p>
      <w:pPr>
        <w:jc w:val="both"/>
        <w:rPr>
          <w:rFonts w:ascii="Arial" w:hAnsi="Arial" w:eastAsia="Arial" w:cs="Arial"/>
          <w:i/>
          <w:sz w:val="20"/>
          <w:szCs w:val="20"/>
        </w:rPr>
      </w:pPr>
    </w:p>
    <w:p>
      <w:pPr>
        <w:jc w:val="both"/>
        <w:rPr>
          <w:rFonts w:ascii="Arial" w:hAnsi="Arial" w:eastAsia="Arial" w:cs="Arial"/>
          <w:i/>
          <w:sz w:val="20"/>
          <w:szCs w:val="20"/>
        </w:rPr>
      </w:pPr>
      <w:r>
        <w:rPr>
          <w:rFonts w:ascii="Arial" w:hAnsi="Arial" w:eastAsia="Arial" w:cs="Arial"/>
          <w:i/>
          <w:sz w:val="20"/>
          <w:szCs w:val="20"/>
        </w:rPr>
        <w:t>Ову пријаву заједно са потврдом о уплати котизације и овереним формуларом о физичкој спреми и извиђачким књижицама</w:t>
      </w:r>
      <w:r>
        <w:rPr>
          <w:rFonts w:ascii="Arial" w:hAnsi="Arial" w:eastAsia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предати по доласку на терен одржавања акције такмичарској комисији.</w:t>
      </w: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 w:hAnsi="Arial" w:eastAsia="Arial" w:cs="Arial"/>
          <w:sz w:val="20"/>
          <w:szCs w:val="20"/>
          <w:lang w:val="sr-Cyrl-RS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rPr>
        <w:rFonts w:ascii="Arial" w:hAnsi="Arial" w:eastAsia="Arial" w:cs="Arial"/>
        <w:sz w:val="20"/>
        <w:szCs w:val="20"/>
      </w:rPr>
    </w:pPr>
  </w:p>
  <w:tbl>
    <w:tblPr>
      <w:tblStyle w:val="22"/>
      <w:tblW w:w="9242" w:type="dxa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320"/>
      <w:gridCol w:w="4490"/>
      <w:gridCol w:w="3432"/>
    </w:tblGrid>
    <w:tr>
      <w:trPr>
        <w:trHeight w:val="1262" w:hRule="atLeast"/>
        <w:jc w:val="center"/>
      </w:trPr>
      <w:tc>
        <w:tcPr>
          <w:tcW w:w="1320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pPr>
            <w:spacing w:line="140" w:lineRule="auto"/>
            <w:rPr>
              <w:sz w:val="15"/>
              <w:szCs w:val="15"/>
            </w:rPr>
          </w:pPr>
        </w:p>
        <w:p>
          <w:pPr>
            <w:ind w:left="268"/>
            <w:rPr>
              <w:sz w:val="20"/>
              <w:szCs w:val="20"/>
            </w:rPr>
          </w:pPr>
          <w:r>
            <w:rPr>
              <w:sz w:val="20"/>
              <w:szCs w:val="20"/>
              <w:lang w:val="en-US" w:eastAsia="en-US"/>
            </w:rPr>
            <w:drawing>
              <wp:inline distT="0" distB="0" distL="0" distR="0">
                <wp:extent cx="523875" cy="61912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spacing w:before="3" w:line="140" w:lineRule="auto"/>
            <w:rPr>
              <w:sz w:val="14"/>
              <w:szCs w:val="14"/>
            </w:rPr>
          </w:pPr>
        </w:p>
      </w:tc>
      <w:tc>
        <w:tcPr>
          <w:tcW w:w="4490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pPr>
            <w:spacing w:before="87"/>
            <w:ind w:right="114"/>
            <w:jc w:val="center"/>
            <w:rPr>
              <w:rFonts w:ascii="Calibri" w:hAnsi="Calibri" w:eastAsia="Calibri" w:cs="Calibri"/>
              <w:b/>
              <w:spacing w:val="1"/>
              <w:sz w:val="22"/>
              <w:szCs w:val="22"/>
            </w:rPr>
          </w:pPr>
          <w:r>
            <w:rPr>
              <w:rFonts w:ascii="Calibri" w:hAnsi="Calibri" w:eastAsia="Calibri" w:cs="Calibri"/>
              <w:b/>
              <w:spacing w:val="1"/>
              <w:sz w:val="22"/>
              <w:szCs w:val="22"/>
            </w:rPr>
            <w:t>Извиђачке игре Србије</w:t>
          </w:r>
        </w:p>
        <w:p>
          <w:pPr>
            <w:spacing w:before="87"/>
            <w:ind w:right="114"/>
            <w:jc w:val="center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ascii="Calibri" w:hAnsi="Calibri" w:eastAsia="Calibri" w:cs="Calibri"/>
              <w:spacing w:val="1"/>
              <w:sz w:val="22"/>
              <w:szCs w:val="22"/>
            </w:rPr>
            <w:t>„</w:t>
          </w:r>
          <w:r>
            <w:rPr>
              <w:rFonts w:ascii="Calibri" w:hAnsi="Calibri" w:eastAsia="Calibri" w:cs="Calibri"/>
              <w:sz w:val="22"/>
              <w:szCs w:val="22"/>
              <w:lang w:val="sr-Cyrl-RS"/>
            </w:rPr>
            <w:t>Ваљево 202</w:t>
          </w:r>
          <w:r>
            <w:rPr>
              <w:rFonts w:hint="default" w:ascii="Calibri" w:hAnsi="Calibri" w:eastAsia="Calibri" w:cs="Calibri"/>
              <w:sz w:val="22"/>
              <w:szCs w:val="22"/>
            </w:rPr>
            <w:t>6</w:t>
          </w:r>
          <w:r>
            <w:rPr>
              <w:rFonts w:ascii="Calibri" w:hAnsi="Calibri" w:eastAsia="Calibri" w:cs="Calibri"/>
              <w:sz w:val="22"/>
              <w:szCs w:val="22"/>
            </w:rPr>
            <w:t>“</w:t>
          </w:r>
        </w:p>
        <w:p>
          <w:pPr>
            <w:spacing w:before="87"/>
            <w:ind w:right="114"/>
            <w:jc w:val="center"/>
            <w:rPr>
              <w:sz w:val="12"/>
              <w:szCs w:val="12"/>
            </w:rPr>
          </w:pPr>
          <w:r>
            <w:rPr>
              <w:rFonts w:hint="default" w:ascii="Calibri" w:hAnsi="Calibri" w:eastAsia="Calibri" w:cs="Calibri"/>
              <w:spacing w:val="1"/>
              <w:sz w:val="22"/>
              <w:szCs w:val="22"/>
            </w:rPr>
            <w:t>03</w:t>
          </w:r>
          <w:r>
            <w:rPr>
              <w:rFonts w:ascii="Calibri" w:hAnsi="Calibri" w:eastAsia="Calibri" w:cs="Calibri"/>
              <w:spacing w:val="1"/>
              <w:sz w:val="22"/>
              <w:szCs w:val="22"/>
              <w:lang w:val="sr-Cyrl-RS"/>
            </w:rPr>
            <w:t xml:space="preserve"> </w:t>
          </w:r>
          <w:r>
            <w:rPr>
              <w:rFonts w:ascii="Calibri" w:hAnsi="Calibri" w:eastAsia="Calibri" w:cs="Calibri"/>
              <w:spacing w:val="1"/>
              <w:sz w:val="22"/>
              <w:szCs w:val="22"/>
            </w:rPr>
            <w:t>–</w:t>
          </w:r>
          <w:r>
            <w:rPr>
              <w:rFonts w:ascii="Calibri" w:hAnsi="Calibri" w:eastAsia="Calibri" w:cs="Calibri"/>
              <w:spacing w:val="1"/>
              <w:sz w:val="22"/>
              <w:szCs w:val="22"/>
              <w:lang w:val="sr-Cyrl-RS"/>
            </w:rPr>
            <w:t xml:space="preserve"> </w:t>
          </w:r>
          <w:r>
            <w:rPr>
              <w:rFonts w:hint="default" w:ascii="Calibri" w:hAnsi="Calibri" w:eastAsia="Calibri" w:cs="Calibri"/>
              <w:spacing w:val="1"/>
              <w:sz w:val="22"/>
              <w:szCs w:val="22"/>
            </w:rPr>
            <w:t>05.</w:t>
          </w:r>
          <w:r>
            <w:rPr>
              <w:rFonts w:ascii="Calibri" w:hAnsi="Calibri" w:eastAsia="Calibri" w:cs="Calibri"/>
              <w:sz w:val="22"/>
              <w:szCs w:val="22"/>
              <w:lang w:val="sr-Cyrl-RS"/>
            </w:rPr>
            <w:t>0</w:t>
          </w:r>
          <w:r>
            <w:rPr>
              <w:rFonts w:hint="default" w:ascii="Calibri" w:hAnsi="Calibri" w:eastAsia="Calibri" w:cs="Calibri"/>
              <w:sz w:val="22"/>
              <w:szCs w:val="22"/>
            </w:rPr>
            <w:t>7</w:t>
          </w:r>
          <w:r>
            <w:rPr>
              <w:rFonts w:ascii="Calibri" w:hAnsi="Calibri" w:eastAsia="Calibri" w:cs="Calibri"/>
              <w:sz w:val="22"/>
              <w:szCs w:val="22"/>
            </w:rPr>
            <w:t>.</w:t>
          </w:r>
          <w:r>
            <w:rPr>
              <w:rFonts w:ascii="Calibri" w:hAnsi="Calibri" w:eastAsia="Calibri" w:cs="Calibri"/>
              <w:sz w:val="22"/>
              <w:szCs w:val="22"/>
              <w:lang w:val="sr-Cyrl-RS"/>
            </w:rPr>
            <w:t xml:space="preserve"> </w:t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>2</w:t>
          </w:r>
          <w:r>
            <w:rPr>
              <w:rFonts w:ascii="Calibri" w:hAnsi="Calibri" w:eastAsia="Calibri" w:cs="Calibri"/>
              <w:spacing w:val="1"/>
              <w:sz w:val="22"/>
              <w:szCs w:val="22"/>
            </w:rPr>
            <w:t>0</w:t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>2</w:t>
          </w:r>
          <w:r>
            <w:rPr>
              <w:rFonts w:hint="default" w:ascii="Calibri" w:hAnsi="Calibri" w:eastAsia="Calibri" w:cs="Calibri"/>
              <w:spacing w:val="-1"/>
              <w:sz w:val="22"/>
              <w:szCs w:val="22"/>
            </w:rPr>
            <w:t>6</w:t>
          </w:r>
          <w:r>
            <w:rPr>
              <w:rFonts w:ascii="Calibri" w:hAnsi="Calibri" w:eastAsia="Calibri" w:cs="Calibri"/>
              <w:sz w:val="22"/>
              <w:szCs w:val="22"/>
            </w:rPr>
            <w:t>.</w:t>
          </w:r>
        </w:p>
      </w:tc>
      <w:tc>
        <w:tcPr>
          <w:tcW w:w="3432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pPr>
            <w:spacing w:before="1" w:line="280" w:lineRule="auto"/>
            <w:rPr>
              <w:sz w:val="28"/>
              <w:szCs w:val="28"/>
            </w:rPr>
          </w:pPr>
        </w:p>
        <w:p>
          <w:pPr>
            <w:spacing w:line="340" w:lineRule="auto"/>
            <w:ind w:left="491" w:right="49" w:hanging="278"/>
            <w:jc w:val="center"/>
            <w:rPr>
              <w:rFonts w:ascii="Calibri" w:hAnsi="Calibri" w:eastAsia="Calibri" w:cs="Calibri"/>
              <w:sz w:val="28"/>
              <w:szCs w:val="28"/>
            </w:rPr>
          </w:pPr>
          <w:r>
            <w:rPr>
              <w:rFonts w:ascii="Calibri" w:hAnsi="Calibri" w:eastAsia="Calibri" w:cs="Calibri"/>
              <w:b/>
              <w:sz w:val="28"/>
              <w:szCs w:val="28"/>
            </w:rPr>
            <w:t>Пријава за вод</w:t>
          </w:r>
        </w:p>
      </w:tc>
    </w:tr>
  </w:tbl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rPr>
        <w:color w:val="000000"/>
      </w:rPr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compat>
    <w:compatSetting w:name="compatibilityMode" w:uri="http://schemas.microsoft.com/office/word" w:val="14"/>
  </w:compat>
  <w:rsids>
    <w:rsidRoot w:val="00F55000"/>
    <w:rsid w:val="00106533"/>
    <w:rsid w:val="00456BFF"/>
    <w:rsid w:val="00636A39"/>
    <w:rsid w:val="00F55000"/>
    <w:rsid w:val="6CB58904"/>
    <w:rsid w:val="6ED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sr-Latn-CS" w:eastAsia="sr-Latn-C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9"/>
    <w:semiHidden/>
    <w:unhideWhenUsed/>
    <w:uiPriority w:val="0"/>
    <w:rPr>
      <w:rFonts w:ascii="Tahoma" w:hAnsi="Tahoma" w:cs="Tahoma"/>
      <w:sz w:val="16"/>
      <w:szCs w:val="16"/>
    </w:rPr>
  </w:style>
  <w:style w:type="paragraph" w:styleId="11">
    <w:name w:val="footer"/>
    <w:basedOn w:val="1"/>
    <w:link w:val="18"/>
    <w:unhideWhenUsed/>
    <w:uiPriority w:val="0"/>
    <w:pPr>
      <w:tabs>
        <w:tab w:val="center" w:pos="4680"/>
        <w:tab w:val="right" w:pos="9360"/>
      </w:tabs>
    </w:pPr>
  </w:style>
  <w:style w:type="paragraph" w:styleId="12">
    <w:name w:val="header"/>
    <w:basedOn w:val="1"/>
    <w:link w:val="17"/>
    <w:unhideWhenUsed/>
    <w:uiPriority w:val="0"/>
    <w:pPr>
      <w:tabs>
        <w:tab w:val="center" w:pos="4680"/>
        <w:tab w:val="right" w:pos="9360"/>
      </w:tabs>
    </w:pPr>
  </w:style>
  <w:style w:type="character" w:styleId="13">
    <w:name w:val="Hyperlink"/>
    <w:basedOn w:val="8"/>
    <w:uiPriority w:val="0"/>
    <w:rPr>
      <w:color w:val="0000FF"/>
      <w:u w:val="single"/>
    </w:rPr>
  </w:style>
  <w:style w:type="paragraph" w:styleId="14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7">
    <w:name w:val="Header Char"/>
    <w:basedOn w:val="8"/>
    <w:link w:val="12"/>
    <w:uiPriority w:val="0"/>
    <w:rPr>
      <w:sz w:val="24"/>
      <w:szCs w:val="24"/>
      <w:lang w:val="sr-Latn-CS" w:eastAsia="sr-Latn-CS"/>
    </w:rPr>
  </w:style>
  <w:style w:type="character" w:customStyle="1" w:styleId="18">
    <w:name w:val="Footer Char"/>
    <w:basedOn w:val="8"/>
    <w:link w:val="11"/>
    <w:uiPriority w:val="0"/>
    <w:rPr>
      <w:sz w:val="24"/>
      <w:szCs w:val="24"/>
      <w:lang w:val="sr-Latn-CS" w:eastAsia="sr-Latn-CS"/>
    </w:rPr>
  </w:style>
  <w:style w:type="character" w:customStyle="1" w:styleId="19">
    <w:name w:val="Balloon Text Char"/>
    <w:basedOn w:val="8"/>
    <w:link w:val="10"/>
    <w:semiHidden/>
    <w:uiPriority w:val="0"/>
    <w:rPr>
      <w:rFonts w:ascii="Tahoma" w:hAnsi="Tahoma" w:cs="Tahoma"/>
      <w:sz w:val="16"/>
      <w:szCs w:val="16"/>
      <w:lang w:val="sr-Latn-CS" w:eastAsia="sr-Latn-CS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table" w:customStyle="1" w:styleId="21">
    <w:name w:val="_Style 20"/>
    <w:basedOn w:val="9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21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793</Characters>
  <Lines>6</Lines>
  <Paragraphs>1</Paragraphs>
  <TotalTime>4</TotalTime>
  <ScaleCrop>false</ScaleCrop>
  <LinksUpToDate>false</LinksUpToDate>
  <CharactersWithSpaces>930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2018-08-17T11:43:00Z</dcterms:created>
  <dc:creator>Barisic</dc:creator>
  <cp:lastModifiedBy>Dunja Zdravković</cp:lastModifiedBy>
  <dcterms:modified xsi:type="dcterms:W3CDTF">2026-06-18T19:28:19Z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